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CCD" w:rsidRDefault="00ED4CCD" w:rsidP="00ED4CCD">
      <w:pPr>
        <w:pStyle w:val="NoSpacing"/>
      </w:pPr>
      <w:r>
        <w:rPr>
          <w:u w:val="single"/>
        </w:rPr>
        <w:t>Robert OKENFOLD</w:t>
      </w:r>
      <w:r>
        <w:t xml:space="preserve">       </w:t>
      </w:r>
      <w:r>
        <w:t>(fl.1450)</w:t>
      </w:r>
    </w:p>
    <w:p w:rsidR="00ED4CCD" w:rsidRDefault="00ED4CCD" w:rsidP="00ED4CCD">
      <w:pPr>
        <w:pStyle w:val="NoSpacing"/>
      </w:pPr>
      <w:proofErr w:type="gramStart"/>
      <w:r>
        <w:t>of</w:t>
      </w:r>
      <w:proofErr w:type="gramEnd"/>
      <w:r>
        <w:t xml:space="preserve"> the </w:t>
      </w:r>
      <w:proofErr w:type="spellStart"/>
      <w:r>
        <w:t>hundred</w:t>
      </w:r>
      <w:proofErr w:type="spellEnd"/>
      <w:r>
        <w:t xml:space="preserve"> of </w:t>
      </w:r>
      <w:proofErr w:type="spellStart"/>
      <w:r>
        <w:t>Teynham</w:t>
      </w:r>
      <w:proofErr w:type="spellEnd"/>
      <w:r>
        <w:t>, Kent.</w:t>
      </w:r>
    </w:p>
    <w:p w:rsidR="00ED4CCD" w:rsidRDefault="00ED4CCD" w:rsidP="00ED4CCD">
      <w:pPr>
        <w:pStyle w:val="NoSpacing"/>
      </w:pPr>
    </w:p>
    <w:p w:rsidR="00ED4CCD" w:rsidRDefault="00ED4CCD" w:rsidP="00ED4CCD">
      <w:pPr>
        <w:pStyle w:val="NoSpacing"/>
      </w:pPr>
    </w:p>
    <w:p w:rsidR="00ED4CCD" w:rsidRDefault="00ED4CCD" w:rsidP="00ED4CCD">
      <w:pPr>
        <w:pStyle w:val="NoSpacing"/>
        <w:ind w:left="1440" w:hanging="1440"/>
      </w:pPr>
      <w:r>
        <w:t>20 Aug.1450</w:t>
      </w:r>
      <w:r>
        <w:tab/>
        <w:t xml:space="preserve">He was one of the jurors who presented to the inquest held by John Kemp, Archbishop of York and others that Robert </w:t>
      </w:r>
      <w:proofErr w:type="spellStart"/>
      <w:proofErr w:type="gramStart"/>
      <w:r>
        <w:t>Est</w:t>
      </w:r>
      <w:proofErr w:type="spellEnd"/>
      <w:r>
        <w:t>(</w:t>
      </w:r>
      <w:proofErr w:type="gramEnd"/>
      <w:r>
        <w:t>q.v.), formerly of</w:t>
      </w:r>
    </w:p>
    <w:p w:rsidR="00ED4CCD" w:rsidRDefault="00ED4CCD" w:rsidP="00ED4CCD">
      <w:pPr>
        <w:pStyle w:val="NoSpacing"/>
      </w:pPr>
      <w:r>
        <w:tab/>
      </w:r>
      <w:r>
        <w:tab/>
        <w:t xml:space="preserve">Maidstone had detained Johanna </w:t>
      </w:r>
      <w:proofErr w:type="gramStart"/>
      <w:r>
        <w:t>Canon(</w:t>
      </w:r>
      <w:proofErr w:type="gramEnd"/>
      <w:r>
        <w:t xml:space="preserve">q.v.) in Maidstone Gaol on </w:t>
      </w:r>
    </w:p>
    <w:p w:rsidR="00ED4CCD" w:rsidRDefault="00ED4CCD" w:rsidP="00ED4CCD">
      <w:pPr>
        <w:pStyle w:val="NoSpacing"/>
        <w:ind w:left="720" w:firstLine="720"/>
      </w:pPr>
      <w:proofErr w:type="gramStart"/>
      <w:r>
        <w:t>3 February until he was paid £12.</w:t>
      </w:r>
      <w:proofErr w:type="gramEnd"/>
    </w:p>
    <w:p w:rsidR="00ED4CCD" w:rsidRDefault="00ED4CCD" w:rsidP="00ED4CCD">
      <w:pPr>
        <w:pStyle w:val="NoSpacing"/>
        <w:ind w:left="720" w:firstLine="720"/>
      </w:pPr>
      <w:r>
        <w:t>(</w:t>
      </w:r>
      <w:hyperlink r:id="rId7" w:history="1">
        <w:r w:rsidRPr="0099318D">
          <w:rPr>
            <w:rStyle w:val="Hyperlink"/>
          </w:rPr>
          <w:t>http://www.kentarchaeology.org.uk/Research/Pub/KRV/18/5/221.htm</w:t>
        </w:r>
      </w:hyperlink>
      <w:r>
        <w:t>)</w:t>
      </w:r>
    </w:p>
    <w:p w:rsidR="00ED4CCD" w:rsidRDefault="00ED4CCD" w:rsidP="00ED4CCD">
      <w:pPr>
        <w:pStyle w:val="NoSpacing"/>
      </w:pPr>
    </w:p>
    <w:p w:rsidR="00ED4CCD" w:rsidRDefault="00ED4CCD" w:rsidP="00ED4CCD">
      <w:pPr>
        <w:pStyle w:val="NoSpacing"/>
      </w:pPr>
    </w:p>
    <w:p w:rsidR="00ED4CCD" w:rsidRPr="007807CE" w:rsidRDefault="00ED4CCD" w:rsidP="00ED4CCD">
      <w:pPr>
        <w:pStyle w:val="NoSpacing"/>
      </w:pPr>
      <w:r>
        <w:t>9 March 2013</w:t>
      </w:r>
    </w:p>
    <w:p w:rsidR="00BA4020" w:rsidRPr="00ED4CCD" w:rsidRDefault="00ED4CCD" w:rsidP="00115448">
      <w:pPr>
        <w:pStyle w:val="NoSpacing"/>
      </w:pPr>
      <w:bookmarkStart w:id="0" w:name="_GoBack"/>
      <w:bookmarkEnd w:id="0"/>
    </w:p>
    <w:sectPr w:rsidR="00BA4020" w:rsidRPr="00ED4C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CCD" w:rsidRDefault="00ED4CCD" w:rsidP="00552EBA">
      <w:r>
        <w:separator/>
      </w:r>
    </w:p>
  </w:endnote>
  <w:endnote w:type="continuationSeparator" w:id="0">
    <w:p w:rsidR="00ED4CCD" w:rsidRDefault="00ED4C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4CCD">
      <w:rPr>
        <w:noProof/>
      </w:rPr>
      <w:t>09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CCD" w:rsidRDefault="00ED4CCD" w:rsidP="00552EBA">
      <w:r>
        <w:separator/>
      </w:r>
    </w:p>
  </w:footnote>
  <w:footnote w:type="continuationSeparator" w:id="0">
    <w:p w:rsidR="00ED4CCD" w:rsidRDefault="00ED4C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4CC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18/5/22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2013-03-09T22:30:00Z</dcterms:created>
  <dcterms:modified xsi:type="dcterms:W3CDTF">2013-03-09T22:31:00Z</dcterms:modified>
</cp:coreProperties>
</file>